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</w:rPr>
        <w:t>iPadOS 13 Handbuch -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-293925</wp:posOffset>
            </wp:positionH>
            <wp:positionV relativeFrom="page">
              <wp:posOffset>2070735</wp:posOffset>
            </wp:positionV>
            <wp:extent cx="1655770" cy="2401570"/>
            <wp:effectExtent l="0" t="0" r="0" b="0"/>
            <wp:wrapThrough wrapText="right" distL="57150" distR="57150">
              <wp:wrapPolygon edited="1">
                <wp:start x="1" y="0"/>
                <wp:lineTo x="1" y="21599"/>
                <wp:lineTo x="21601" y="21599"/>
                <wp:lineTo x="21601" y="0"/>
                <wp:lineTo x="1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_978395431076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770" cy="240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PREMIUM Videobuch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" w:cs="Times" w:hAnsi="Times" w:eastAsia="Times"/>
        </w:rPr>
      </w:pPr>
      <w:r>
        <w:rPr>
          <w:rFonts w:ascii="Times" w:hAnsi="Times"/>
          <w:b w:val="1"/>
          <w:bCs w:val="1"/>
          <w:rtl w:val="0"/>
          <w:lang w:val="de-DE"/>
        </w:rPr>
        <w:t>f</w:t>
      </w:r>
      <w:r>
        <w:rPr>
          <w:rFonts w:ascii="Times" w:hAnsi="Times" w:hint="default"/>
          <w:b w:val="1"/>
          <w:bCs w:val="1"/>
          <w:rtl w:val="0"/>
        </w:rPr>
        <w:t>ü</w:t>
      </w:r>
      <w:r>
        <w:rPr>
          <w:rFonts w:ascii="Times" w:hAnsi="Times"/>
          <w:b w:val="1"/>
          <w:bCs w:val="1"/>
          <w:rtl w:val="0"/>
          <w:lang w:val="de-DE"/>
        </w:rPr>
        <w:t>r alle iPad-Modelle geeignet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imes" w:hAnsi="Times"/>
          <w:rtl w:val="0"/>
          <w:lang w:val="de-DE"/>
        </w:rPr>
        <w:t>Benutzen Sie schon l</w:t>
      </w:r>
      <w:r>
        <w:rPr>
          <w:rFonts w:ascii="Times" w:hAnsi="Times" w:hint="default"/>
          <w:rtl w:val="0"/>
          <w:lang w:val="de-DE"/>
        </w:rPr>
        <w:t>ä</w:t>
      </w:r>
      <w:r>
        <w:rPr>
          <w:rFonts w:ascii="Times" w:hAnsi="Times"/>
          <w:rtl w:val="0"/>
          <w:lang w:val="de-DE"/>
        </w:rPr>
        <w:t xml:space="preserve">nger ein iPad und suchen Sie Informationen zur neuen Software iPadOS 13? Oder freuen Sie sich 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ber Ihr erstes iPad und m</w:t>
      </w:r>
      <w:r>
        <w:rPr>
          <w:rFonts w:ascii="Times" w:hAnsi="Times" w:hint="default"/>
          <w:rtl w:val="0"/>
          <w:lang w:val="de-DE"/>
        </w:rPr>
        <w:t>ö</w:t>
      </w:r>
      <w:r>
        <w:rPr>
          <w:rFonts w:ascii="Times" w:hAnsi="Times"/>
          <w:rtl w:val="0"/>
          <w:lang w:val="de-DE"/>
        </w:rPr>
        <w:t xml:space="preserve">chten Sie sich einen 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 xml:space="preserve">berblick 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ber seine Funktionsweise verschaffen und die zahlreichen Apps erkunden? In beiden F</w:t>
      </w:r>
      <w:r>
        <w:rPr>
          <w:rFonts w:ascii="Times" w:hAnsi="Times" w:hint="default"/>
          <w:rtl w:val="0"/>
          <w:lang w:val="de-DE"/>
        </w:rPr>
        <w:t>ä</w:t>
      </w:r>
      <w:r>
        <w:rPr>
          <w:rFonts w:ascii="Times" w:hAnsi="Times"/>
          <w:rtl w:val="0"/>
          <w:lang w:val="de-DE"/>
        </w:rPr>
        <w:t>llen halten Sie die ideale Anleitung f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r Ihr iPad in der Hand.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de-DE"/>
        </w:rPr>
        <w:t xml:space="preserve">Das iPad-Betriebssystem hat viel zu bieten! Sowohl Besitzer/-innen </w:t>
      </w:r>
      <w:r>
        <w:rPr>
          <w:rFonts w:ascii="Times" w:hAnsi="Times" w:hint="default"/>
          <w:rtl w:val="0"/>
          <w:lang w:val="de-DE"/>
        </w:rPr>
        <w:t>ä</w:t>
      </w:r>
      <w:r>
        <w:rPr>
          <w:rFonts w:ascii="Times" w:hAnsi="Times"/>
          <w:rtl w:val="0"/>
          <w:lang w:val="de-DE"/>
        </w:rPr>
        <w:t>lterer iPad-Modelle als auch Neueinsteiger/- innen kommen auf ihre Kosten. Alles, was Sie lieben, hat Apple besser denn je aufbereitet: iPadOS 13 ist deutlich flotter und intuitiver in der Bedienung als alle seine Vorg</w:t>
      </w:r>
      <w:r>
        <w:rPr>
          <w:rFonts w:ascii="Times" w:hAnsi="Times" w:hint="default"/>
          <w:rtl w:val="0"/>
          <w:lang w:val="de-DE"/>
        </w:rPr>
        <w:t>ä</w:t>
      </w:r>
      <w:r>
        <w:rPr>
          <w:rFonts w:ascii="Times" w:hAnsi="Times"/>
          <w:rtl w:val="0"/>
          <w:lang w:val="de-DE"/>
        </w:rPr>
        <w:t>ngerversionen.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de-DE"/>
        </w:rPr>
        <w:t>Zum Beispiel stehen im Dock mehr Apps denn je zur Verf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gung. Im Nu ist der Bildschirm zweigeteilt, damit Sie an zwei Apps gleichzeitig arbeiten k</w:t>
      </w:r>
      <w:r>
        <w:rPr>
          <w:rFonts w:ascii="Times" w:hAnsi="Times" w:hint="default"/>
          <w:rtl w:val="0"/>
          <w:lang w:val="de-DE"/>
        </w:rPr>
        <w:t>ö</w:t>
      </w:r>
      <w:r>
        <w:rPr>
          <w:rFonts w:ascii="Times" w:hAnsi="Times"/>
          <w:rtl w:val="0"/>
          <w:lang w:val="de-DE"/>
        </w:rPr>
        <w:t xml:space="preserve">nnen. 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ber die Dateien-App k</w:t>
      </w:r>
      <w:r>
        <w:rPr>
          <w:rFonts w:ascii="Times" w:hAnsi="Times" w:hint="default"/>
          <w:rtl w:val="0"/>
          <w:lang w:val="de-DE"/>
        </w:rPr>
        <w:t>ö</w:t>
      </w:r>
      <w:r>
        <w:rPr>
          <w:rFonts w:ascii="Times" w:hAnsi="Times"/>
          <w:rtl w:val="0"/>
          <w:lang w:val="de-DE"/>
        </w:rPr>
        <w:t xml:space="preserve">nnen Sie Dokumente auf einen USB-Stick oder Server ablegen. Nutzen Sie die Funktion </w:t>
      </w:r>
      <w:r>
        <w:rPr>
          <w:rFonts w:ascii="Times" w:hAnsi="Times" w:hint="default"/>
          <w:rtl w:val="0"/>
          <w:lang w:val="de-DE"/>
        </w:rPr>
        <w:t>„</w:t>
      </w:r>
      <w:r>
        <w:rPr>
          <w:rFonts w:ascii="Times" w:hAnsi="Times"/>
          <w:rtl w:val="0"/>
          <w:lang w:val="de-DE"/>
        </w:rPr>
        <w:t>F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r dich</w:t>
      </w:r>
      <w:r>
        <w:rPr>
          <w:rFonts w:ascii="Times" w:hAnsi="Times" w:hint="default"/>
          <w:rtl w:val="0"/>
          <w:lang w:val="de-DE"/>
        </w:rPr>
        <w:t xml:space="preserve">“ </w:t>
      </w:r>
      <w:r>
        <w:rPr>
          <w:rFonts w:ascii="Times" w:hAnsi="Times"/>
          <w:rtl w:val="0"/>
          <w:lang w:val="de-DE"/>
        </w:rPr>
        <w:t>in der Fotos-App, um unvergessliche Erlebnisse in faszinierende Kurzfilme umzuwandeln. Das alles und noch viel mehr finden Sie in diesem Buch.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" w:cs="Times" w:hAnsi="Times" w:eastAsia="Times"/>
          <w:b w:val="0"/>
          <w:bCs w:val="0"/>
        </w:rPr>
      </w:pPr>
      <w:r>
        <w:rPr>
          <w:rFonts w:ascii="Times" w:hAnsi="Times"/>
          <w:b w:val="1"/>
          <w:bCs w:val="1"/>
          <w:rtl w:val="0"/>
          <w:lang w:val="de-DE"/>
        </w:rPr>
        <w:t>Aus dem Inhalt</w:t>
      </w:r>
      <w:r>
        <w:rPr>
          <w:rFonts w:ascii="Times" w:hAnsi="Times"/>
          <w:b w:val="0"/>
          <w:bCs w:val="0"/>
          <w:rtl w:val="0"/>
        </w:rPr>
        <w:t>: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Installation und Wechsel</w:t>
      </w:r>
      <w:r>
        <w:rPr>
          <w:rFonts w:ascii="Times" w:hAnsi="Times"/>
          <w:rtl w:val="0"/>
          <w:lang w:val="de-DE"/>
        </w:rPr>
        <w:t xml:space="preserve"> So installieren Sie iPadOS 13, richten es ein und finden sich z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gig zurecht.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Neu in iPadOS 13</w:t>
      </w:r>
      <w:r>
        <w:rPr>
          <w:rFonts w:ascii="Times" w:hAnsi="Times"/>
          <w:rtl w:val="0"/>
          <w:lang w:val="de-DE"/>
        </w:rPr>
        <w:t xml:space="preserve"> Dunkles Erscheinungsbild, 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berarbeitete Dateien- App, Slide Over und Split View optimiert, runderneuerte Erinnerungen-App.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Das iPad im Alltag</w:t>
      </w:r>
      <w:r>
        <w:rPr>
          <w:rFonts w:ascii="Times" w:hAnsi="Times"/>
          <w:rtl w:val="0"/>
          <w:lang w:val="de-DE"/>
        </w:rPr>
        <w:t xml:space="preserve"> Internet, Kommunikation, iCloud-Dienste, Kamera und Bildbearbeitung, Kalender, Erinnerungen, Bildschirmzeit, Aktien, Sprachmemos und vieles mehr.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Datenaustausch</w:t>
      </w:r>
      <w:r>
        <w:rPr>
          <w:rFonts w:ascii="Times" w:hAnsi="Times"/>
          <w:rtl w:val="0"/>
          <w:lang w:val="de-DE"/>
        </w:rPr>
        <w:t xml:space="preserve"> Nutzen Sie die neue Dateien-App, versenden Sie Fotos ganz einfach via AirDrop, 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bertragen Sie Ihre Diashow via AirPlay auf Ihren Fernseher, drucken Sie wichtige Dokumente via AirPrint u. v. m.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en-US"/>
        </w:rPr>
      </w:pPr>
      <w:r>
        <w:rPr>
          <w:rFonts w:ascii="Times" w:hAnsi="Times"/>
          <w:b w:val="1"/>
          <w:bCs w:val="1"/>
          <w:rtl w:val="0"/>
          <w:lang w:val="en-US"/>
        </w:rPr>
        <w:t>Tipps &amp; Tricks</w:t>
      </w:r>
      <w:r>
        <w:rPr>
          <w:rFonts w:ascii="Times" w:hAnsi="Times"/>
          <w:rtl w:val="0"/>
          <w:lang w:val="de-DE"/>
        </w:rPr>
        <w:t xml:space="preserve"> Alles zu den Themen Mitteilungen, Sicherheit, Stromsparen, Fehlerbehebung und den perfekten Einstellungen.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0" w:lineRule="atLeast"/>
        <w:rPr>
          <w:rFonts w:ascii="Times" w:cs="Times" w:hAnsi="Times" w:eastAsia="Times"/>
        </w:rPr>
      </w:pPr>
    </w:p>
    <w:p>
      <w:pPr>
        <w:pStyle w:val="Grundtext"/>
        <w:spacing w:before="240" w:after="0"/>
      </w:pPr>
      <w:r>
        <w:rPr>
          <w:rtl w:val="0"/>
          <w:lang w:val="de-DE"/>
        </w:rPr>
        <w:t xml:space="preserve">Autor: </w:t>
        <w:tab/>
      </w:r>
      <w:r>
        <w:rPr>
          <w:rtl w:val="0"/>
          <w:lang w:val="de-DE"/>
        </w:rPr>
        <w:t>Anton Ochsenk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hn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ISBN-Nummer: </w:t>
        <w:tab/>
        <w:t>978-3-95431-076-7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Preis: </w:t>
        <w:tab/>
      </w:r>
      <w:r>
        <w:rPr>
          <w:rtl w:val="0"/>
          <w:lang w:val="de-DE"/>
        </w:rPr>
        <w:t>19,95</w:t>
      </w:r>
      <w:r>
        <w:rPr>
          <w:rtl w:val="0"/>
          <w:lang w:val="de-DE"/>
        </w:rPr>
        <w:t xml:space="preserve"> Euro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Format: </w:t>
        <w:tab/>
        <w:t>160 x 235 mm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Seitenanzahl: </w:t>
        <w:tab/>
      </w:r>
      <w:r>
        <w:rPr>
          <w:rtl w:val="0"/>
          <w:lang w:val="de-DE"/>
        </w:rPr>
        <w:t>220</w:t>
      </w:r>
      <w:r>
        <w:rPr>
          <w:rtl w:val="0"/>
          <w:lang w:val="de-DE"/>
        </w:rPr>
        <w:t xml:space="preserve"> Seiten</w:t>
      </w:r>
    </w:p>
    <w:sectPr>
      <w:headerReference w:type="default" r:id="rId5"/>
      <w:footerReference w:type="default" r:id="rId6"/>
      <w:pgSz w:w="11900" w:h="16840" w:orient="portrait"/>
      <w:pgMar w:top="3261" w:right="1417" w:bottom="255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amac-buch Verlag oHG, Erlenweg 6, D-86573 Obergriesbach</w:t>
    </w: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Tel. +49 (0) 82 51/82 71 37</w:t>
    </w: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Fax +49 (0) 82 51/82 71 38, Mobil +49 (0) 170/2 94 39 30</w:t>
    </w:r>
  </w:p>
  <w:p>
    <w:pPr>
      <w:pStyle w:val="Normal.0"/>
      <w:spacing w:after="0"/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"mailto:info@amac-buch.de"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info@amac-buch.de</w:t>
    </w:r>
    <w:r>
      <w:rPr/>
      <w:fldChar w:fldCharType="end" w:fldLock="0"/>
    </w:r>
    <w:r>
      <w:rPr>
        <w:rFonts w:ascii="Times New Roman" w:hAnsi="Times New Roman"/>
        <w:outline w:val="0"/>
        <w:color w:val="0000ff"/>
        <w:u w:val="single" w:color="0000ff"/>
        <w:rtl w:val="0"/>
        <w:lang w:val="de-DE"/>
        <w14:textFill>
          <w14:solidFill>
            <w14:srgbClr w14:val="0000FF"/>
          </w14:solidFill>
        </w14:textFill>
      </w:rPr>
      <w:t xml:space="preserve">,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"http://www.amac-buch.de"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http://www.amac-buch.de</w:t>
    </w:r>
    <w:r>
      <w:rPr/>
      <w:fldChar w:fldCharType="end" w:fldLock="0"/>
    </w:r>
    <w:r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453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467995</wp:posOffset>
              </wp:positionV>
              <wp:extent cx="5943600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7.0pt;margin-top:36.9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10106659</wp:posOffset>
              </wp:positionV>
              <wp:extent cx="5943600" cy="0"/>
              <wp:effectExtent l="0" t="0" r="0" b="0"/>
              <wp:wrapNone/>
              <wp:docPr id="1073741827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7.0pt;margin-top:795.8pt;width:468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821056" cy="113956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6" cy="11395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rPr>
        <w:rFonts w:ascii="Arial" w:hAnsi="Arial"/>
        <w:b w:val="1"/>
        <w:bCs w:val="1"/>
        <w:sz w:val="36"/>
        <w:szCs w:val="36"/>
        <w:rtl w:val="0"/>
        <w:lang w:val="de-DE"/>
      </w:rPr>
      <w:t>amac-buch Verlag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paragraph" w:styleId="Grundtext">
    <w:name w:val="Grundtext"/>
    <w:next w:val="Grundtext"/>
    <w:pPr>
      <w:keepNext w:val="0"/>
      <w:keepLines w:val="0"/>
      <w:pageBreakBefore w:val="0"/>
      <w:widowControl w:val="1"/>
      <w:shd w:val="clear" w:color="auto" w:fill="auto"/>
      <w:tabs>
        <w:tab w:val="left" w:pos="1985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